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19A8B" w14:textId="55C8E7FC" w:rsidR="00524140" w:rsidRPr="003907CA" w:rsidRDefault="003907CA" w:rsidP="003907CA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36"/>
          <w:szCs w:val="40"/>
          <w:lang w:eastAsia="es-ES"/>
        </w:rPr>
      </w:pPr>
      <w:r w:rsidRPr="003907CA">
        <w:rPr>
          <w:rFonts w:cs="Arial"/>
          <w:b/>
          <w:sz w:val="36"/>
          <w:szCs w:val="40"/>
          <w:lang w:eastAsia="es-ES"/>
        </w:rPr>
        <w:t>ANNEX 18</w:t>
      </w:r>
    </w:p>
    <w:p w14:paraId="4872BE02" w14:textId="3ABA0B5E" w:rsidR="0059144C" w:rsidRPr="003907CA" w:rsidRDefault="003907CA" w:rsidP="003907CA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36"/>
          <w:szCs w:val="40"/>
          <w:lang w:eastAsia="es-ES"/>
        </w:rPr>
      </w:pPr>
      <w:r w:rsidRPr="003907CA">
        <w:rPr>
          <w:rFonts w:cs="Arial"/>
          <w:b/>
          <w:sz w:val="36"/>
          <w:szCs w:val="40"/>
          <w:lang w:eastAsia="es-ES"/>
        </w:rPr>
        <w:t xml:space="preserve">MODEL OFERTA </w:t>
      </w:r>
      <w:r w:rsidR="003E162F">
        <w:rPr>
          <w:rFonts w:cs="Arial"/>
          <w:b/>
          <w:sz w:val="36"/>
          <w:szCs w:val="40"/>
          <w:lang w:eastAsia="es-ES"/>
        </w:rPr>
        <w:t>ECONÒMICA</w:t>
      </w:r>
    </w:p>
    <w:p w14:paraId="74F021C6" w14:textId="08F70C10"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089666E8" w14:textId="0CF68263" w:rsidR="007B6EF3" w:rsidRDefault="007B6EF3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67F4DAF7" w14:textId="37812F1D" w:rsidR="007B6EF3" w:rsidRDefault="007B6EF3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tbl>
      <w:tblPr>
        <w:tblStyle w:val="Taulaambquadrcula2"/>
        <w:tblW w:w="8753" w:type="dxa"/>
        <w:tblInd w:w="0" w:type="dxa"/>
        <w:tblLook w:val="04A0" w:firstRow="1" w:lastRow="0" w:firstColumn="1" w:lastColumn="0" w:noHBand="0" w:noVBand="1"/>
      </w:tblPr>
      <w:tblGrid>
        <w:gridCol w:w="4106"/>
        <w:gridCol w:w="2410"/>
        <w:gridCol w:w="2237"/>
      </w:tblGrid>
      <w:tr w:rsidR="003E162F" w:rsidRPr="00746BA4" w14:paraId="2AA9545F" w14:textId="77777777" w:rsidTr="00AD0B50">
        <w:trPr>
          <w:trHeight w:val="456"/>
        </w:trPr>
        <w:tc>
          <w:tcPr>
            <w:tcW w:w="4106" w:type="dxa"/>
            <w:shd w:val="clear" w:color="auto" w:fill="D9D9D9" w:themeFill="background1" w:themeFillShade="D9"/>
            <w:vAlign w:val="center"/>
          </w:tcPr>
          <w:p w14:paraId="4103BC17" w14:textId="77777777" w:rsidR="003E162F" w:rsidRPr="00610B7F" w:rsidRDefault="003E162F" w:rsidP="00AD0B50">
            <w:pPr>
              <w:tabs>
                <w:tab w:val="left" w:pos="426"/>
                <w:tab w:val="center" w:pos="4153"/>
                <w:tab w:val="right" w:pos="8306"/>
              </w:tabs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 w:themeColor="text1"/>
                <w:sz w:val="22"/>
                <w:szCs w:val="24"/>
              </w:rPr>
            </w:pPr>
            <w:r w:rsidRPr="00610B7F">
              <w:rPr>
                <w:rFonts w:ascii="Calibri" w:hAnsi="Calibri"/>
                <w:b/>
                <w:bCs/>
                <w:color w:val="000000" w:themeColor="text1"/>
                <w:sz w:val="22"/>
                <w:szCs w:val="24"/>
              </w:rPr>
              <w:t>Descripció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47539D84" w14:textId="77777777" w:rsidR="003E162F" w:rsidRPr="00610B7F" w:rsidRDefault="003E162F" w:rsidP="00AD0B50">
            <w:pPr>
              <w:tabs>
                <w:tab w:val="left" w:pos="426"/>
                <w:tab w:val="center" w:pos="4153"/>
                <w:tab w:val="right" w:pos="8306"/>
              </w:tabs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 w:themeColor="text1"/>
                <w:sz w:val="22"/>
                <w:szCs w:val="24"/>
              </w:rPr>
            </w:pPr>
            <w:r w:rsidRPr="00610B7F">
              <w:rPr>
                <w:rFonts w:ascii="Calibri" w:hAnsi="Calibri"/>
                <w:b/>
                <w:bCs/>
                <w:color w:val="000000" w:themeColor="text1"/>
                <w:sz w:val="22"/>
                <w:szCs w:val="24"/>
              </w:rPr>
              <w:t>Import anual sense IVA</w:t>
            </w:r>
          </w:p>
        </w:tc>
        <w:tc>
          <w:tcPr>
            <w:tcW w:w="2237" w:type="dxa"/>
            <w:shd w:val="clear" w:color="auto" w:fill="D9D9D9" w:themeFill="background1" w:themeFillShade="D9"/>
            <w:vAlign w:val="center"/>
          </w:tcPr>
          <w:p w14:paraId="6DCE9EA7" w14:textId="77777777" w:rsidR="003E162F" w:rsidRPr="00610B7F" w:rsidRDefault="003E162F" w:rsidP="00AD0B50">
            <w:pPr>
              <w:tabs>
                <w:tab w:val="left" w:pos="426"/>
                <w:tab w:val="center" w:pos="4153"/>
                <w:tab w:val="right" w:pos="8306"/>
              </w:tabs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 w:themeColor="text1"/>
                <w:sz w:val="22"/>
                <w:szCs w:val="24"/>
              </w:rPr>
            </w:pPr>
            <w:r w:rsidRPr="00610B7F">
              <w:rPr>
                <w:rFonts w:ascii="Calibri" w:hAnsi="Calibri"/>
                <w:b/>
                <w:bCs/>
                <w:color w:val="000000" w:themeColor="text1"/>
                <w:sz w:val="22"/>
                <w:szCs w:val="24"/>
              </w:rPr>
              <w:t>Import anual amb IVA</w:t>
            </w:r>
          </w:p>
        </w:tc>
      </w:tr>
      <w:tr w:rsidR="003E162F" w:rsidRPr="00746BA4" w14:paraId="1B60D019" w14:textId="77777777" w:rsidTr="00AD0B50">
        <w:trPr>
          <w:trHeight w:val="744"/>
        </w:trPr>
        <w:tc>
          <w:tcPr>
            <w:tcW w:w="4106" w:type="dxa"/>
            <w:vAlign w:val="center"/>
          </w:tcPr>
          <w:p w14:paraId="3D1682F9" w14:textId="77777777" w:rsidR="003E162F" w:rsidRPr="00610B7F" w:rsidRDefault="003E162F" w:rsidP="00AD0B50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Calibri" w:hAnsi="Calibri"/>
                <w:color w:val="000000" w:themeColor="text1"/>
                <w:sz w:val="22"/>
                <w:szCs w:val="24"/>
              </w:rPr>
            </w:pPr>
            <w:r w:rsidRPr="000721B1">
              <w:rPr>
                <w:rFonts w:ascii="Calibri Light" w:hAnsi="Calibri Light" w:cs="Arial"/>
                <w:sz w:val="22"/>
                <w:szCs w:val="22"/>
              </w:rPr>
              <w:t>Manteniment  d’un esterilitzador de plasma de gas de l’Hospital Universitari de Girona Doctor Josep Trueta</w:t>
            </w:r>
            <w:r>
              <w:rPr>
                <w:rFonts w:ascii="Calibri Light" w:hAnsi="Calibri Light" w:cs="Arial"/>
                <w:sz w:val="22"/>
                <w:szCs w:val="22"/>
              </w:rPr>
              <w:t>.</w:t>
            </w:r>
          </w:p>
        </w:tc>
        <w:tc>
          <w:tcPr>
            <w:tcW w:w="2410" w:type="dxa"/>
            <w:vAlign w:val="center"/>
          </w:tcPr>
          <w:p w14:paraId="23AB68B8" w14:textId="5756D161" w:rsidR="003E162F" w:rsidRPr="00610B7F" w:rsidRDefault="003E162F" w:rsidP="00AD0B50">
            <w:pPr>
              <w:tabs>
                <w:tab w:val="left" w:pos="426"/>
                <w:tab w:val="center" w:pos="4153"/>
                <w:tab w:val="right" w:pos="8306"/>
              </w:tabs>
              <w:spacing w:after="200"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237" w:type="dxa"/>
            <w:vAlign w:val="center"/>
          </w:tcPr>
          <w:p w14:paraId="01DD21A8" w14:textId="78F7D943" w:rsidR="003E162F" w:rsidRPr="00610B7F" w:rsidRDefault="003E162F" w:rsidP="00AD0B50">
            <w:pPr>
              <w:tabs>
                <w:tab w:val="left" w:pos="426"/>
                <w:tab w:val="center" w:pos="4153"/>
                <w:tab w:val="right" w:pos="8306"/>
              </w:tabs>
              <w:spacing w:after="200"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3E162F" w:rsidRPr="00746BA4" w14:paraId="30C5B916" w14:textId="77777777" w:rsidTr="00AD0B50">
        <w:trPr>
          <w:trHeight w:val="295"/>
        </w:trPr>
        <w:tc>
          <w:tcPr>
            <w:tcW w:w="4106" w:type="dxa"/>
            <w:shd w:val="clear" w:color="auto" w:fill="D9D9D9" w:themeFill="background1" w:themeFillShade="D9"/>
            <w:vAlign w:val="center"/>
          </w:tcPr>
          <w:p w14:paraId="6C1C0D0C" w14:textId="77777777" w:rsidR="003E162F" w:rsidRPr="00610B7F" w:rsidRDefault="003E162F" w:rsidP="00AD0B50">
            <w:pPr>
              <w:tabs>
                <w:tab w:val="left" w:pos="426"/>
                <w:tab w:val="center" w:pos="4153"/>
                <w:tab w:val="right" w:pos="8306"/>
              </w:tabs>
              <w:spacing w:after="200" w:line="276" w:lineRule="auto"/>
              <w:jc w:val="both"/>
              <w:rPr>
                <w:rFonts w:ascii="Calibri" w:hAnsi="Calibri"/>
                <w:b/>
                <w:bCs/>
                <w:color w:val="000000" w:themeColor="text1"/>
                <w:sz w:val="22"/>
                <w:szCs w:val="24"/>
              </w:rPr>
            </w:pPr>
            <w:r w:rsidRPr="00610B7F">
              <w:rPr>
                <w:rFonts w:ascii="Calibri" w:hAnsi="Calibri"/>
                <w:b/>
                <w:bCs/>
                <w:color w:val="000000" w:themeColor="text1"/>
                <w:sz w:val="22"/>
                <w:szCs w:val="24"/>
              </w:rPr>
              <w:t xml:space="preserve">TOTAL 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0B2D7E86" w14:textId="21D2426B" w:rsidR="003E162F" w:rsidRPr="00610B7F" w:rsidRDefault="003E162F" w:rsidP="00AD0B50">
            <w:pPr>
              <w:tabs>
                <w:tab w:val="left" w:pos="426"/>
                <w:tab w:val="center" w:pos="4153"/>
                <w:tab w:val="right" w:pos="8306"/>
              </w:tabs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 w:themeColor="text1"/>
                <w:sz w:val="22"/>
                <w:szCs w:val="24"/>
              </w:rPr>
            </w:pPr>
          </w:p>
        </w:tc>
        <w:tc>
          <w:tcPr>
            <w:tcW w:w="2237" w:type="dxa"/>
            <w:shd w:val="clear" w:color="auto" w:fill="D9D9D9" w:themeFill="background1" w:themeFillShade="D9"/>
            <w:vAlign w:val="center"/>
          </w:tcPr>
          <w:p w14:paraId="6B5B8337" w14:textId="38AB61C3" w:rsidR="003E162F" w:rsidRPr="00610B7F" w:rsidRDefault="003E162F" w:rsidP="00AD0B50">
            <w:pPr>
              <w:tabs>
                <w:tab w:val="left" w:pos="426"/>
                <w:tab w:val="center" w:pos="4153"/>
                <w:tab w:val="right" w:pos="8306"/>
              </w:tabs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 w:themeColor="text1"/>
                <w:sz w:val="22"/>
                <w:szCs w:val="24"/>
              </w:rPr>
            </w:pPr>
          </w:p>
        </w:tc>
      </w:tr>
    </w:tbl>
    <w:p w14:paraId="71F94F43" w14:textId="77777777" w:rsidR="007B6EF3" w:rsidRDefault="007B6EF3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350B4FAE" w14:textId="3C592327" w:rsidR="00097FA4" w:rsidRPr="002C7089" w:rsidRDefault="00097FA4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sectPr w:rsidR="00097FA4" w:rsidRPr="002C7089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2F864" w14:textId="77777777" w:rsidR="00D626C7" w:rsidRDefault="00D626C7" w:rsidP="00F454D8">
      <w:pPr>
        <w:spacing w:after="0" w:line="240" w:lineRule="auto"/>
      </w:pPr>
      <w:r>
        <w:separator/>
      </w:r>
    </w:p>
  </w:endnote>
  <w:endnote w:type="continuationSeparator" w:id="0">
    <w:p w14:paraId="3BF11050" w14:textId="77777777" w:rsidR="00D626C7" w:rsidRDefault="00D626C7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A0B00" w14:textId="47B2E4CE" w:rsidR="004B1D9A" w:rsidRDefault="00E85E5E">
    <w:pPr>
      <w:pStyle w:val="Peu"/>
    </w:pPr>
    <w:r>
      <w:rPr>
        <w:noProof/>
        <w:lang w:bidi="ks-Deva"/>
      </w:rPr>
      <w:drawing>
        <wp:inline distT="0" distB="0" distL="0" distR="0" wp14:anchorId="3500882E" wp14:editId="70752247">
          <wp:extent cx="1361905" cy="361905"/>
          <wp:effectExtent l="0" t="0" r="0" b="635"/>
          <wp:docPr id="143714159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714159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077D" w14:textId="77777777" w:rsidR="00D626C7" w:rsidRDefault="00D626C7" w:rsidP="00F454D8">
      <w:pPr>
        <w:spacing w:after="0" w:line="240" w:lineRule="auto"/>
      </w:pPr>
      <w:r>
        <w:separator/>
      </w:r>
    </w:p>
  </w:footnote>
  <w:footnote w:type="continuationSeparator" w:id="0">
    <w:p w14:paraId="6914CBC4" w14:textId="77777777" w:rsidR="00D626C7" w:rsidRDefault="00D626C7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25C3B" w14:textId="27D12D1B" w:rsidR="00F454D8" w:rsidRDefault="003907CA">
    <w:pPr>
      <w:pStyle w:val="Capalera"/>
    </w:pPr>
    <w:r>
      <w:rPr>
        <w:noProof/>
        <w:lang w:bidi="ks-Deva"/>
      </w:rPr>
      <w:drawing>
        <wp:inline distT="0" distB="0" distL="0" distR="0" wp14:anchorId="1EBC3908" wp14:editId="35E4A1AD">
          <wp:extent cx="1419048" cy="361905"/>
          <wp:effectExtent l="0" t="0" r="0" b="63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6C93300" w14:textId="434386C8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764187142">
    <w:abstractNumId w:val="1"/>
  </w:num>
  <w:num w:numId="2" w16cid:durableId="1365669037">
    <w:abstractNumId w:val="0"/>
  </w:num>
  <w:num w:numId="3" w16cid:durableId="14566038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1357F"/>
    <w:rsid w:val="00054411"/>
    <w:rsid w:val="00065F93"/>
    <w:rsid w:val="0008216F"/>
    <w:rsid w:val="00097FA4"/>
    <w:rsid w:val="000A248F"/>
    <w:rsid w:val="000A42C9"/>
    <w:rsid w:val="001130CD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246B"/>
    <w:rsid w:val="002C7089"/>
    <w:rsid w:val="00312C38"/>
    <w:rsid w:val="00323455"/>
    <w:rsid w:val="00374373"/>
    <w:rsid w:val="0037780A"/>
    <w:rsid w:val="003907CA"/>
    <w:rsid w:val="003E162F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50CF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B6EF3"/>
    <w:rsid w:val="007D4DE8"/>
    <w:rsid w:val="007D7384"/>
    <w:rsid w:val="00815478"/>
    <w:rsid w:val="00836D1E"/>
    <w:rsid w:val="00882B7B"/>
    <w:rsid w:val="008E3AA1"/>
    <w:rsid w:val="00973C45"/>
    <w:rsid w:val="009B3609"/>
    <w:rsid w:val="00A13AAC"/>
    <w:rsid w:val="00A6645C"/>
    <w:rsid w:val="00A7317C"/>
    <w:rsid w:val="00AC11C7"/>
    <w:rsid w:val="00B10075"/>
    <w:rsid w:val="00B602E5"/>
    <w:rsid w:val="00B60C61"/>
    <w:rsid w:val="00B96B43"/>
    <w:rsid w:val="00BD2E15"/>
    <w:rsid w:val="00BE673C"/>
    <w:rsid w:val="00C10920"/>
    <w:rsid w:val="00C4719B"/>
    <w:rsid w:val="00CA4624"/>
    <w:rsid w:val="00CE36A4"/>
    <w:rsid w:val="00CE4EA5"/>
    <w:rsid w:val="00D514F0"/>
    <w:rsid w:val="00D626C7"/>
    <w:rsid w:val="00D80DB8"/>
    <w:rsid w:val="00D919CE"/>
    <w:rsid w:val="00DE75F5"/>
    <w:rsid w:val="00E556F8"/>
    <w:rsid w:val="00E85E5E"/>
    <w:rsid w:val="00F270AF"/>
    <w:rsid w:val="00F277E0"/>
    <w:rsid w:val="00F454D8"/>
    <w:rsid w:val="00F85666"/>
    <w:rsid w:val="00F934D3"/>
    <w:rsid w:val="00FA0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805ECE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  <w:style w:type="table" w:customStyle="1" w:styleId="Taulaambquadrcula2">
    <w:name w:val="Taula amb quadrícula2"/>
    <w:basedOn w:val="Taulanormal"/>
    <w:uiPriority w:val="59"/>
    <w:rsid w:val="007B6E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a-E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12165B3-F8A8-427B-91AF-0C7FC417F3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CAF0C3-157B-49D9-9375-3890C78E58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3E7A64-840C-4440-900B-0C353C1DCCF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Fornas Pizarro, Raquel</cp:lastModifiedBy>
  <cp:revision>9</cp:revision>
  <cp:lastPrinted>2018-12-18T08:58:00Z</cp:lastPrinted>
  <dcterms:created xsi:type="dcterms:W3CDTF">2023-07-31T07:09:00Z</dcterms:created>
  <dcterms:modified xsi:type="dcterms:W3CDTF">2026-06-02T10:45:00Z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